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24" w:rsidRDefault="00B03324" w:rsidP="00B03324">
      <w:pPr>
        <w:adjustRightInd w:val="0"/>
        <w:spacing w:line="360" w:lineRule="atLeast"/>
        <w:jc w:val="center"/>
        <w:rPr>
          <w:b/>
        </w:rPr>
      </w:pPr>
      <w:r w:rsidRPr="00B03324">
        <w:rPr>
          <w:b/>
        </w:rPr>
        <w:t>13 сентября</w:t>
      </w:r>
    </w:p>
    <w:p w:rsidR="00B03324" w:rsidRDefault="00B03324" w:rsidP="00B03324">
      <w:pPr>
        <w:adjustRightInd w:val="0"/>
        <w:spacing w:line="360" w:lineRule="atLeast"/>
        <w:jc w:val="center"/>
        <w:rPr>
          <w:b/>
        </w:rPr>
      </w:pPr>
      <w:r w:rsidRPr="00B03324">
        <w:rPr>
          <w:b/>
        </w:rPr>
        <w:t xml:space="preserve"> 16.00 </w:t>
      </w:r>
      <w:r>
        <w:rPr>
          <w:b/>
        </w:rPr>
        <w:t>-</w:t>
      </w:r>
      <w:r w:rsidRPr="00B03324">
        <w:rPr>
          <w:b/>
        </w:rPr>
        <w:t xml:space="preserve"> 17.00</w:t>
      </w:r>
    </w:p>
    <w:p w:rsidR="00B03324" w:rsidRPr="00B03324" w:rsidRDefault="00B03324" w:rsidP="00500D0F">
      <w:pPr>
        <w:adjustRightInd w:val="0"/>
        <w:spacing w:after="240" w:line="360" w:lineRule="atLeast"/>
        <w:jc w:val="center"/>
        <w:rPr>
          <w:b/>
        </w:rPr>
      </w:pPr>
      <w:r>
        <w:rPr>
          <w:b/>
        </w:rPr>
        <w:t>Зал «Лондон», Гостиница «4</w:t>
      </w:r>
      <w:r>
        <w:rPr>
          <w:b/>
          <w:lang w:val="en-US"/>
        </w:rPr>
        <w:t>elements</w:t>
      </w:r>
      <w:r>
        <w:rPr>
          <w:b/>
        </w:rPr>
        <w:t>»</w:t>
      </w:r>
    </w:p>
    <w:p w:rsidR="00B03324" w:rsidRPr="00B03324" w:rsidRDefault="00B03324" w:rsidP="00B03324">
      <w:pPr>
        <w:adjustRightInd w:val="0"/>
        <w:spacing w:line="360" w:lineRule="atLeast"/>
        <w:ind w:firstLine="709"/>
        <w:jc w:val="center"/>
        <w:rPr>
          <w:b/>
        </w:rPr>
      </w:pPr>
      <w:r w:rsidRPr="00B03324">
        <w:t>Круглый стол</w:t>
      </w:r>
      <w:r w:rsidRPr="00B03324">
        <w:rPr>
          <w:b/>
        </w:rPr>
        <w:t xml:space="preserve"> «Инструменты для обеспечения технологического суверенитета и безопасности КИИ в организациях ОПК»</w:t>
      </w:r>
    </w:p>
    <w:p w:rsidR="00E40F87" w:rsidRDefault="00E40F87"/>
    <w:p w:rsidR="00B03324" w:rsidRDefault="00B03324" w:rsidP="00B03324">
      <w:pPr>
        <w:pStyle w:val="docdata"/>
        <w:spacing w:before="0" w:beforeAutospacing="0" w:after="120" w:afterAutospacing="0"/>
      </w:pPr>
      <w:r>
        <w:rPr>
          <w:i/>
          <w:iCs/>
          <w:color w:val="000000"/>
          <w:sz w:val="28"/>
          <w:szCs w:val="28"/>
        </w:rPr>
        <w:t xml:space="preserve">Председатель: </w:t>
      </w:r>
      <w:r w:rsidRPr="00B03324">
        <w:rPr>
          <w:b/>
          <w:i/>
          <w:iCs/>
          <w:color w:val="000000"/>
          <w:sz w:val="28"/>
          <w:szCs w:val="28"/>
        </w:rPr>
        <w:t>О.И. Бочкарев</w:t>
      </w:r>
      <w:r>
        <w:rPr>
          <w:i/>
          <w:iCs/>
          <w:color w:val="000000"/>
          <w:sz w:val="28"/>
          <w:szCs w:val="28"/>
        </w:rPr>
        <w:t xml:space="preserve"> </w:t>
      </w:r>
      <w:r w:rsidRPr="00B03324">
        <w:rPr>
          <w:i/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Заместитель председателя коллегии Военно-промышленной комиссии Российской Федерации</w:t>
      </w:r>
    </w:p>
    <w:p w:rsidR="00B03324" w:rsidRDefault="00B03324" w:rsidP="00B03324">
      <w:pPr>
        <w:pStyle w:val="a3"/>
        <w:spacing w:before="0" w:beforeAutospacing="0" w:after="0" w:afterAutospacing="0"/>
        <w:ind w:left="33"/>
      </w:pPr>
      <w:r>
        <w:rPr>
          <w:i/>
          <w:iCs/>
          <w:color w:val="000000"/>
          <w:sz w:val="28"/>
          <w:szCs w:val="28"/>
        </w:rPr>
        <w:t xml:space="preserve">Модератор: </w:t>
      </w:r>
      <w:r w:rsidRPr="00B03324">
        <w:rPr>
          <w:b/>
          <w:i/>
          <w:iCs/>
          <w:color w:val="000000"/>
          <w:sz w:val="28"/>
          <w:szCs w:val="28"/>
        </w:rPr>
        <w:t>А.Б. Агеев</w:t>
      </w:r>
      <w:r>
        <w:rPr>
          <w:i/>
          <w:iCs/>
          <w:color w:val="000000"/>
          <w:sz w:val="28"/>
          <w:szCs w:val="28"/>
        </w:rPr>
        <w:t> </w:t>
      </w:r>
      <w:r w:rsidRPr="00B03324">
        <w:rPr>
          <w:i/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 xml:space="preserve">Руководитель Центра </w:t>
      </w:r>
      <w:proofErr w:type="spellStart"/>
      <w:r>
        <w:rPr>
          <w:i/>
          <w:iCs/>
          <w:color w:val="000000"/>
          <w:sz w:val="28"/>
          <w:szCs w:val="28"/>
        </w:rPr>
        <w:t>цифровизации</w:t>
      </w:r>
      <w:proofErr w:type="spellEnd"/>
      <w:r>
        <w:rPr>
          <w:i/>
          <w:iCs/>
          <w:color w:val="000000"/>
          <w:sz w:val="28"/>
          <w:szCs w:val="28"/>
        </w:rPr>
        <w:t xml:space="preserve"> организаций ОПК ФГУП «ВНИИ «ЦЕНТР»</w:t>
      </w:r>
    </w:p>
    <w:p w:rsidR="00B03324" w:rsidRDefault="00B03324"/>
    <w:p w:rsidR="00B03324" w:rsidRPr="00B03324" w:rsidRDefault="00B03324" w:rsidP="00B03324">
      <w:pPr>
        <w:adjustRightInd w:val="0"/>
        <w:spacing w:line="360" w:lineRule="atLeast"/>
        <w:jc w:val="both"/>
        <w:rPr>
          <w:b/>
        </w:rPr>
      </w:pPr>
      <w:r w:rsidRPr="00B03324">
        <w:rPr>
          <w:b/>
        </w:rPr>
        <w:t>Обсуждаемые вопросы:</w:t>
      </w:r>
    </w:p>
    <w:p w:rsidR="00B03324" w:rsidRDefault="00B03324" w:rsidP="00F84DB0">
      <w:pPr>
        <w:pStyle w:val="a4"/>
        <w:numPr>
          <w:ilvl w:val="0"/>
          <w:numId w:val="3"/>
        </w:numPr>
        <w:adjustRightInd w:val="0"/>
        <w:spacing w:line="360" w:lineRule="atLeast"/>
        <w:ind w:left="0" w:firstLine="567"/>
        <w:jc w:val="both"/>
        <w:rPr>
          <w:rFonts w:asciiTheme="majorHAnsi" w:eastAsia="Calibri" w:hAnsi="Arial" w:cs="Calibri"/>
          <w:color w:val="000000" w:themeColor="text1"/>
          <w:kern w:val="24"/>
          <w:sz w:val="18"/>
          <w:szCs w:val="18"/>
        </w:rPr>
      </w:pPr>
      <w:r>
        <w:t>С</w:t>
      </w:r>
      <w:r>
        <w:t xml:space="preserve">уществующие заделы в целях исполнения Указа Президента от 30.03.2022 № 166 </w:t>
      </w:r>
      <w:r w:rsidRPr="00475AD3">
        <w:t>«О мерах по обеспечению технологической независимости и безопасности критической информационной инфраструктуры Российской Федерации»</w:t>
      </w:r>
      <w:r>
        <w:t>.</w:t>
      </w:r>
      <w:r w:rsidR="00F84DB0" w:rsidRPr="00F84DB0">
        <w:rPr>
          <w:rFonts w:asciiTheme="majorHAnsi" w:eastAsia="Calibri" w:hAnsi="Arial" w:cs="Calibri"/>
          <w:color w:val="000000" w:themeColor="text1"/>
          <w:kern w:val="24"/>
          <w:sz w:val="18"/>
          <w:szCs w:val="18"/>
        </w:rPr>
        <w:t xml:space="preserve"> </w:t>
      </w:r>
    </w:p>
    <w:p w:rsidR="00F84DB0" w:rsidRPr="00F84DB0" w:rsidRDefault="00F84DB0" w:rsidP="00F84DB0">
      <w:pPr>
        <w:pStyle w:val="a4"/>
        <w:numPr>
          <w:ilvl w:val="0"/>
          <w:numId w:val="3"/>
        </w:numPr>
        <w:adjustRightInd w:val="0"/>
        <w:spacing w:line="360" w:lineRule="atLeast"/>
        <w:ind w:left="0" w:firstLine="567"/>
        <w:jc w:val="both"/>
      </w:pPr>
      <w:r w:rsidRPr="00F84DB0">
        <w:rPr>
          <w:b/>
          <w:bCs/>
        </w:rPr>
        <w:t>«</w:t>
      </w:r>
      <w:r w:rsidRPr="00F84DB0">
        <w:rPr>
          <w:bCs/>
        </w:rPr>
        <w:t>Роль СПЖЦ «САРУС» в обеспечении технологического суверенитета и безопасности КИИ»</w:t>
      </w:r>
      <w:r>
        <w:rPr>
          <w:bCs/>
        </w:rPr>
        <w:t>.</w:t>
      </w:r>
    </w:p>
    <w:p w:rsidR="00F84DB0" w:rsidRDefault="00DC5D78" w:rsidP="00DC5D78">
      <w:pPr>
        <w:pStyle w:val="a4"/>
        <w:numPr>
          <w:ilvl w:val="0"/>
          <w:numId w:val="3"/>
        </w:numPr>
        <w:adjustRightInd w:val="0"/>
        <w:spacing w:line="360" w:lineRule="atLeast"/>
        <w:ind w:left="0" w:firstLine="567"/>
        <w:jc w:val="both"/>
      </w:pPr>
      <w:r w:rsidRPr="00DC5D78">
        <w:t>Решение для КИИ на базе защищенной отечественной программно-аппаратной платформе ПАК, в составе: комплекс программ СПЖЦ «САРУС» + операционная система «Альт» + микропроцессор «Эльбрус».</w:t>
      </w:r>
    </w:p>
    <w:p w:rsidR="00DC5D78" w:rsidRPr="00DC5D78" w:rsidRDefault="00DC5D78" w:rsidP="00DC5D78">
      <w:pPr>
        <w:pStyle w:val="a4"/>
        <w:numPr>
          <w:ilvl w:val="0"/>
          <w:numId w:val="3"/>
        </w:numPr>
        <w:adjustRightInd w:val="0"/>
        <w:spacing w:line="360" w:lineRule="atLeast"/>
        <w:ind w:left="0" w:firstLine="567"/>
        <w:jc w:val="both"/>
      </w:pPr>
      <w:r w:rsidRPr="00DC5D78">
        <w:rPr>
          <w:bCs/>
          <w:color w:val="000000"/>
        </w:rPr>
        <w:t>Возможности и перспективы развития доверенной отечественной АПП Эльбрус для нужд МО РФ и ОПК</w:t>
      </w:r>
      <w:r>
        <w:rPr>
          <w:bCs/>
          <w:color w:val="000000"/>
        </w:rPr>
        <w:t>.</w:t>
      </w:r>
    </w:p>
    <w:p w:rsidR="00F84DB0" w:rsidRPr="00F84DB0" w:rsidRDefault="00F84DB0" w:rsidP="00F84DB0">
      <w:pPr>
        <w:pStyle w:val="a4"/>
        <w:numPr>
          <w:ilvl w:val="0"/>
          <w:numId w:val="3"/>
        </w:numPr>
        <w:adjustRightInd w:val="0"/>
        <w:spacing w:line="360" w:lineRule="atLeast"/>
        <w:ind w:left="0" w:firstLine="567"/>
        <w:jc w:val="both"/>
      </w:pPr>
      <w:r w:rsidRPr="00F84DB0">
        <w:t>Возможности применения промышленных решений ГК «</w:t>
      </w:r>
      <w:proofErr w:type="spellStart"/>
      <w:r w:rsidRPr="00F84DB0">
        <w:t>Росатом</w:t>
      </w:r>
      <w:proofErr w:type="spellEnd"/>
      <w:r w:rsidRPr="00F84DB0">
        <w:t xml:space="preserve">» в </w:t>
      </w:r>
      <w:proofErr w:type="spellStart"/>
      <w:r w:rsidRPr="00F84DB0">
        <w:t>импортонезависимом</w:t>
      </w:r>
      <w:proofErr w:type="spellEnd"/>
      <w:r w:rsidRPr="00F84DB0">
        <w:t xml:space="preserve"> программно-аппаратном комплексе для КИИ</w:t>
      </w:r>
      <w:r>
        <w:t>.</w:t>
      </w:r>
    </w:p>
    <w:p w:rsidR="00B03324" w:rsidRDefault="00B03324" w:rsidP="00B03324">
      <w:pPr>
        <w:pStyle w:val="a4"/>
        <w:adjustRightInd w:val="0"/>
        <w:spacing w:line="360" w:lineRule="atLeast"/>
        <w:ind w:left="0" w:firstLine="567"/>
        <w:jc w:val="both"/>
      </w:pPr>
    </w:p>
    <w:p w:rsidR="00500D0F" w:rsidRPr="00A31638" w:rsidRDefault="00500D0F" w:rsidP="00500D0F">
      <w:pPr>
        <w:tabs>
          <w:tab w:val="left" w:pos="4253"/>
          <w:tab w:val="left" w:pos="4395"/>
          <w:tab w:val="left" w:pos="4536"/>
          <w:tab w:val="left" w:pos="4962"/>
        </w:tabs>
        <w:spacing w:before="40" w:line="360" w:lineRule="atLeast"/>
        <w:ind w:firstLine="709"/>
        <w:jc w:val="both"/>
        <w:rPr>
          <w:rFonts w:eastAsia="ヒラギノ角ゴ Pro W3"/>
          <w:color w:val="000000"/>
        </w:rPr>
      </w:pPr>
      <w:r>
        <w:rPr>
          <w:color w:val="000000"/>
        </w:rPr>
        <w:t xml:space="preserve">Подробную информацию по </w:t>
      </w:r>
      <w:r w:rsidR="00F84DB0">
        <w:rPr>
          <w:color w:val="000000"/>
        </w:rPr>
        <w:t>мероприятию</w:t>
      </w:r>
      <w:r>
        <w:rPr>
          <w:color w:val="000000"/>
        </w:rPr>
        <w:t xml:space="preserve"> </w:t>
      </w:r>
      <w:r w:rsidRPr="00A31638">
        <w:rPr>
          <w:rFonts w:eastAsia="ヒラギノ角ゴ Pro W3"/>
          <w:color w:val="000000"/>
        </w:rPr>
        <w:t>мож</w:t>
      </w:r>
      <w:r>
        <w:rPr>
          <w:rFonts w:eastAsia="ヒラギノ角ゴ Pro W3"/>
          <w:color w:val="000000"/>
        </w:rPr>
        <w:t>но</w:t>
      </w:r>
      <w:r w:rsidRPr="00A31638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получить </w:t>
      </w:r>
      <w:r w:rsidRPr="00A31638">
        <w:rPr>
          <w:rFonts w:eastAsia="ヒラギノ角ゴ Pro W3"/>
          <w:color w:val="000000"/>
        </w:rPr>
        <w:t>у</w:t>
      </w:r>
      <w:r>
        <w:rPr>
          <w:rFonts w:eastAsia="ヒラギノ角ゴ Pro W3"/>
          <w:color w:val="000000"/>
        </w:rPr>
        <w:t xml:space="preserve"> </w:t>
      </w:r>
      <w:r w:rsidRPr="00A31638">
        <w:rPr>
          <w:rFonts w:eastAsia="ヒラギノ角ゴ Pro W3"/>
          <w:color w:val="000000"/>
        </w:rPr>
        <w:t>представител</w:t>
      </w:r>
      <w:r>
        <w:rPr>
          <w:rFonts w:eastAsia="ヒラギノ角ゴ Pro W3"/>
          <w:color w:val="000000"/>
        </w:rPr>
        <w:t>ей</w:t>
      </w:r>
      <w:r w:rsidRPr="00A31638">
        <w:rPr>
          <w:rFonts w:eastAsia="ヒラギノ角ゴ Pro W3"/>
          <w:color w:val="000000"/>
        </w:rPr>
        <w:t xml:space="preserve"> </w:t>
      </w:r>
      <w:r>
        <w:t xml:space="preserve">ФГУП «РФЯЦ ВНИИЭФ»: </w:t>
      </w:r>
      <w:r w:rsidRPr="00500D0F">
        <w:rPr>
          <w:rFonts w:eastAsia="ヒラギノ角ゴ Pro W3"/>
          <w:b/>
          <w:color w:val="000000"/>
        </w:rPr>
        <w:t>Баталова Ивана Геннадиевича</w:t>
      </w:r>
      <w:r>
        <w:rPr>
          <w:rFonts w:eastAsia="ヒラギノ角ゴ Pro W3"/>
          <w:color w:val="000000"/>
        </w:rPr>
        <w:t xml:space="preserve"> (</w:t>
      </w:r>
      <w:r w:rsidRPr="00A31638">
        <w:rPr>
          <w:rFonts w:eastAsia="ヒラギノ角ゴ Pro W3"/>
          <w:color w:val="000000"/>
        </w:rPr>
        <w:t xml:space="preserve">контактные данные: </w:t>
      </w:r>
      <w:r w:rsidRPr="006B74E1">
        <w:rPr>
          <w:rFonts w:eastAsia="ヒラギノ角ゴ Pro W3"/>
          <w:color w:val="000000"/>
        </w:rPr>
        <w:t>8</w:t>
      </w:r>
      <w:r>
        <w:rPr>
          <w:rFonts w:eastAsia="ヒラギノ角ゴ Pro W3"/>
          <w:color w:val="000000"/>
        </w:rPr>
        <w:t> </w:t>
      </w:r>
      <w:r w:rsidRPr="006B74E1">
        <w:rPr>
          <w:rFonts w:eastAsia="ヒラギノ角ゴ Pro W3"/>
          <w:color w:val="000000"/>
        </w:rPr>
        <w:t>(9</w:t>
      </w:r>
      <w:r>
        <w:rPr>
          <w:rFonts w:eastAsia="ヒラギノ角ゴ Pro W3"/>
          <w:color w:val="000000"/>
        </w:rPr>
        <w:t>85</w:t>
      </w:r>
      <w:r w:rsidRPr="006B74E1">
        <w:rPr>
          <w:rFonts w:eastAsia="ヒラギノ角ゴ Pro W3"/>
          <w:color w:val="000000"/>
        </w:rPr>
        <w:t>)</w:t>
      </w:r>
      <w:r>
        <w:rPr>
          <w:rFonts w:eastAsia="ヒラギノ角ゴ Pro W3"/>
          <w:color w:val="000000"/>
        </w:rPr>
        <w:t> 922</w:t>
      </w:r>
      <w:r w:rsidRPr="006B74E1">
        <w:rPr>
          <w:rFonts w:eastAsia="ヒラギノ角ゴ Pro W3"/>
          <w:color w:val="000000"/>
        </w:rPr>
        <w:t>-</w:t>
      </w:r>
      <w:r>
        <w:rPr>
          <w:rFonts w:eastAsia="ヒラギノ角ゴ Pro W3"/>
          <w:color w:val="000000"/>
        </w:rPr>
        <w:t>59</w:t>
      </w:r>
      <w:r w:rsidRPr="006B74E1">
        <w:rPr>
          <w:rFonts w:eastAsia="ヒラギノ角ゴ Pro W3"/>
          <w:color w:val="000000"/>
        </w:rPr>
        <w:t>-</w:t>
      </w:r>
      <w:r>
        <w:rPr>
          <w:rFonts w:eastAsia="ヒラギノ角ゴ Pro W3"/>
          <w:color w:val="000000"/>
        </w:rPr>
        <w:t>79</w:t>
      </w:r>
      <w:r w:rsidRPr="00A31638">
        <w:rPr>
          <w:rFonts w:eastAsia="ヒラギノ角ゴ Pro W3"/>
          <w:color w:val="000000"/>
        </w:rPr>
        <w:t xml:space="preserve">, </w:t>
      </w:r>
      <w:hyperlink r:id="rId5" w:history="1">
        <w:r w:rsidRPr="007E162A">
          <w:rPr>
            <w:rStyle w:val="a5"/>
            <w:rFonts w:eastAsia="ヒラギノ角ゴ Pro W3"/>
            <w:lang w:val="en-US"/>
          </w:rPr>
          <w:t>IGBatalov</w:t>
        </w:r>
        <w:r w:rsidRPr="007E162A">
          <w:rPr>
            <w:rStyle w:val="a5"/>
            <w:rFonts w:eastAsia="ヒラギノ角ゴ Pro W3"/>
          </w:rPr>
          <w:t>@</w:t>
        </w:r>
        <w:r w:rsidRPr="007E162A">
          <w:rPr>
            <w:rStyle w:val="a5"/>
            <w:rFonts w:eastAsia="ヒラギノ角ゴ Pro W3"/>
            <w:lang w:val="en-US"/>
          </w:rPr>
          <w:t>rosatom</w:t>
        </w:r>
        <w:r w:rsidRPr="007E162A">
          <w:rPr>
            <w:rStyle w:val="a5"/>
            <w:rFonts w:eastAsia="ヒラギノ角ゴ Pro W3"/>
          </w:rPr>
          <w:t>.</w:t>
        </w:r>
        <w:r w:rsidRPr="007E162A">
          <w:rPr>
            <w:rStyle w:val="a5"/>
            <w:rFonts w:eastAsia="ヒラギノ角ゴ Pro W3"/>
            <w:lang w:val="en-US"/>
          </w:rPr>
          <w:t>ru</w:t>
        </w:r>
      </w:hyperlink>
      <w:r>
        <w:rPr>
          <w:rFonts w:eastAsia="ヒラギノ角ゴ Pro W3"/>
          <w:color w:val="000000"/>
        </w:rPr>
        <w:t xml:space="preserve">), </w:t>
      </w:r>
      <w:proofErr w:type="spellStart"/>
      <w:r w:rsidRPr="00500D0F">
        <w:rPr>
          <w:rFonts w:eastAsia="ヒラギノ角ゴ Pro W3"/>
          <w:b/>
          <w:color w:val="000000"/>
        </w:rPr>
        <w:t>Матова</w:t>
      </w:r>
      <w:proofErr w:type="spellEnd"/>
      <w:r w:rsidRPr="00500D0F">
        <w:rPr>
          <w:rFonts w:eastAsia="ヒラギノ角ゴ Pro W3"/>
          <w:b/>
          <w:color w:val="000000"/>
        </w:rPr>
        <w:t xml:space="preserve"> Дениса Александровича</w:t>
      </w:r>
      <w:r>
        <w:rPr>
          <w:rFonts w:eastAsia="ヒラギノ角ゴ Pro W3"/>
          <w:color w:val="000000"/>
        </w:rPr>
        <w:t xml:space="preserve"> (контактные данные: 8 (999) 811-61-49, </w:t>
      </w:r>
      <w:hyperlink r:id="rId6" w:history="1">
        <w:r w:rsidRPr="007E162A">
          <w:rPr>
            <w:rStyle w:val="a5"/>
            <w:rFonts w:eastAsia="ヒラギノ角ゴ Pro W3"/>
          </w:rPr>
          <w:t>DAMatov@rosatom.ru</w:t>
        </w:r>
      </w:hyperlink>
      <w:r>
        <w:rPr>
          <w:rFonts w:eastAsia="ヒラギノ角ゴ Pro W3"/>
          <w:color w:val="000000"/>
        </w:rPr>
        <w:t>).</w:t>
      </w:r>
    </w:p>
    <w:p w:rsidR="00B03324" w:rsidRDefault="00B03324" w:rsidP="00B03324">
      <w:pPr>
        <w:pStyle w:val="a4"/>
        <w:adjustRightInd w:val="0"/>
        <w:spacing w:line="360" w:lineRule="atLeast"/>
        <w:ind w:left="0" w:firstLine="567"/>
        <w:jc w:val="both"/>
      </w:pPr>
    </w:p>
    <w:p w:rsidR="00B03324" w:rsidRDefault="00B03324"/>
    <w:p w:rsidR="00500D0F" w:rsidRDefault="00500D0F"/>
    <w:p w:rsidR="00500D0F" w:rsidRDefault="00500D0F"/>
    <w:p w:rsidR="00500D0F" w:rsidRDefault="00500D0F"/>
    <w:p w:rsidR="00500D0F" w:rsidRDefault="00500D0F" w:rsidP="00500D0F">
      <w:pPr>
        <w:adjustRightInd w:val="0"/>
        <w:spacing w:line="360" w:lineRule="atLeast"/>
        <w:jc w:val="center"/>
        <w:rPr>
          <w:b/>
        </w:rPr>
      </w:pPr>
      <w:r w:rsidRPr="00B03324">
        <w:rPr>
          <w:b/>
        </w:rPr>
        <w:lastRenderedPageBreak/>
        <w:t>13 сентября</w:t>
      </w:r>
    </w:p>
    <w:p w:rsidR="00500D0F" w:rsidRDefault="00500D0F" w:rsidP="00500D0F">
      <w:pPr>
        <w:adjustRightInd w:val="0"/>
        <w:spacing w:line="360" w:lineRule="atLeast"/>
        <w:jc w:val="center"/>
        <w:rPr>
          <w:b/>
        </w:rPr>
      </w:pPr>
      <w:r w:rsidRPr="00B03324">
        <w:rPr>
          <w:b/>
        </w:rPr>
        <w:t xml:space="preserve"> 1</w:t>
      </w:r>
      <w:r>
        <w:rPr>
          <w:b/>
        </w:rPr>
        <w:t>7</w:t>
      </w:r>
      <w:r w:rsidRPr="00B03324">
        <w:rPr>
          <w:b/>
        </w:rPr>
        <w:t>.</w:t>
      </w:r>
      <w:r>
        <w:rPr>
          <w:b/>
          <w:lang w:val="en-US"/>
        </w:rPr>
        <w:t>15</w:t>
      </w:r>
      <w:r w:rsidRPr="00B03324">
        <w:rPr>
          <w:b/>
        </w:rPr>
        <w:t xml:space="preserve"> </w:t>
      </w:r>
      <w:r>
        <w:rPr>
          <w:b/>
        </w:rPr>
        <w:t>-</w:t>
      </w:r>
      <w:r w:rsidRPr="00B03324">
        <w:rPr>
          <w:b/>
        </w:rPr>
        <w:t xml:space="preserve"> </w:t>
      </w:r>
      <w:r>
        <w:rPr>
          <w:b/>
        </w:rPr>
        <w:t>18.3</w:t>
      </w:r>
      <w:r w:rsidRPr="00B03324">
        <w:rPr>
          <w:b/>
        </w:rPr>
        <w:t>0</w:t>
      </w:r>
    </w:p>
    <w:p w:rsidR="00500D0F" w:rsidRPr="00B03324" w:rsidRDefault="00500D0F" w:rsidP="00500D0F">
      <w:pPr>
        <w:adjustRightInd w:val="0"/>
        <w:spacing w:after="240" w:line="360" w:lineRule="atLeast"/>
        <w:jc w:val="center"/>
        <w:rPr>
          <w:b/>
        </w:rPr>
      </w:pPr>
      <w:r>
        <w:rPr>
          <w:b/>
        </w:rPr>
        <w:t>Зал «Лондон», Гостиница «4</w:t>
      </w:r>
      <w:r>
        <w:rPr>
          <w:b/>
          <w:lang w:val="en-US"/>
        </w:rPr>
        <w:t>elements</w:t>
      </w:r>
      <w:r>
        <w:rPr>
          <w:b/>
        </w:rPr>
        <w:t>»</w:t>
      </w:r>
    </w:p>
    <w:p w:rsidR="00500D0F" w:rsidRDefault="00500D0F" w:rsidP="00500D0F">
      <w:pPr>
        <w:adjustRightInd w:val="0"/>
        <w:spacing w:line="360" w:lineRule="atLeast"/>
        <w:ind w:firstLine="709"/>
        <w:jc w:val="center"/>
      </w:pPr>
      <w:r w:rsidRPr="00500D0F">
        <w:rPr>
          <w:b/>
        </w:rPr>
        <w:t>П</w:t>
      </w:r>
      <w:r w:rsidRPr="00500D0F">
        <w:rPr>
          <w:b/>
        </w:rPr>
        <w:t>резентация Систем</w:t>
      </w:r>
      <w:r w:rsidRPr="00500D0F">
        <w:rPr>
          <w:b/>
        </w:rPr>
        <w:t>ы</w:t>
      </w:r>
      <w:r w:rsidRPr="00500D0F">
        <w:rPr>
          <w:b/>
        </w:rPr>
        <w:t xml:space="preserve"> полного жизненного цикла «Цифровое предприятие» (коммерческое наименование «САРУС»)</w:t>
      </w:r>
      <w:r>
        <w:t xml:space="preserve"> -  </w:t>
      </w:r>
    </w:p>
    <w:p w:rsidR="00500D0F" w:rsidRPr="00B03324" w:rsidRDefault="00500D0F" w:rsidP="00500D0F">
      <w:pPr>
        <w:adjustRightInd w:val="0"/>
        <w:spacing w:line="360" w:lineRule="atLeast"/>
        <w:ind w:firstLine="709"/>
        <w:jc w:val="center"/>
        <w:rPr>
          <w:b/>
        </w:rPr>
      </w:pPr>
      <w:r>
        <w:t>релиз</w:t>
      </w:r>
      <w:r>
        <w:t xml:space="preserve"> «базовой» версии «среднего» класса полностью отечественного комплекса программ в защищенном исполнении, разработанн</w:t>
      </w:r>
      <w:r>
        <w:t>ый</w:t>
      </w:r>
      <w:r>
        <w:t xml:space="preserve"> ФГУП</w:t>
      </w:r>
      <w:r>
        <w:t> </w:t>
      </w:r>
      <w:r>
        <w:t>«РФЯЦ ВНИИЭФ»</w:t>
      </w:r>
    </w:p>
    <w:p w:rsidR="00500D0F" w:rsidRDefault="00500D0F"/>
    <w:p w:rsidR="00DC5D78" w:rsidRDefault="00DC5D78" w:rsidP="00DC5D78">
      <w:pPr>
        <w:pStyle w:val="docdata"/>
        <w:spacing w:before="0" w:beforeAutospacing="0" w:after="120" w:afterAutospacing="0"/>
      </w:pPr>
      <w:r>
        <w:rPr>
          <w:i/>
          <w:iCs/>
          <w:color w:val="000000"/>
          <w:sz w:val="28"/>
          <w:szCs w:val="28"/>
        </w:rPr>
        <w:t xml:space="preserve">Председатель: </w:t>
      </w:r>
      <w:r w:rsidRPr="00B03324">
        <w:rPr>
          <w:b/>
          <w:i/>
          <w:iCs/>
          <w:color w:val="000000"/>
          <w:sz w:val="28"/>
          <w:szCs w:val="28"/>
        </w:rPr>
        <w:t>О.И. Бочкарев</w:t>
      </w:r>
      <w:r>
        <w:rPr>
          <w:i/>
          <w:iCs/>
          <w:color w:val="000000"/>
          <w:sz w:val="28"/>
          <w:szCs w:val="28"/>
        </w:rPr>
        <w:t xml:space="preserve"> </w:t>
      </w:r>
      <w:r w:rsidRPr="00B03324">
        <w:rPr>
          <w:i/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Заместитель председателя коллегии Военно-промышленной комиссии Российской Федерации</w:t>
      </w:r>
    </w:p>
    <w:p w:rsidR="00DC5D78" w:rsidRDefault="00DC5D78" w:rsidP="00DC5D78">
      <w:pPr>
        <w:pStyle w:val="a3"/>
        <w:spacing w:before="0" w:beforeAutospacing="0" w:after="0" w:afterAutospacing="0"/>
        <w:ind w:left="33"/>
      </w:pPr>
      <w:r>
        <w:rPr>
          <w:i/>
          <w:iCs/>
          <w:color w:val="000000"/>
          <w:sz w:val="28"/>
          <w:szCs w:val="28"/>
        </w:rPr>
        <w:t xml:space="preserve">Модератор: </w:t>
      </w:r>
      <w:r w:rsidRPr="00B03324">
        <w:rPr>
          <w:b/>
          <w:i/>
          <w:iCs/>
          <w:color w:val="000000"/>
          <w:sz w:val="28"/>
          <w:szCs w:val="28"/>
        </w:rPr>
        <w:t>А.Б. Агеев</w:t>
      </w:r>
      <w:r>
        <w:rPr>
          <w:i/>
          <w:iCs/>
          <w:color w:val="000000"/>
          <w:sz w:val="28"/>
          <w:szCs w:val="28"/>
        </w:rPr>
        <w:t> </w:t>
      </w:r>
      <w:r w:rsidRPr="00B03324">
        <w:rPr>
          <w:i/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 xml:space="preserve">Руководитель Центра </w:t>
      </w:r>
      <w:proofErr w:type="spellStart"/>
      <w:r>
        <w:rPr>
          <w:i/>
          <w:iCs/>
          <w:color w:val="000000"/>
          <w:sz w:val="28"/>
          <w:szCs w:val="28"/>
        </w:rPr>
        <w:t>цифровизации</w:t>
      </w:r>
      <w:proofErr w:type="spellEnd"/>
      <w:r>
        <w:rPr>
          <w:i/>
          <w:iCs/>
          <w:color w:val="000000"/>
          <w:sz w:val="28"/>
          <w:szCs w:val="28"/>
        </w:rPr>
        <w:t xml:space="preserve"> организаций ОПК ФГУП «ВНИИ «ЦЕНТР»</w:t>
      </w:r>
    </w:p>
    <w:p w:rsidR="00DC5D78" w:rsidRDefault="00DC5D78"/>
    <w:p w:rsidR="00F84DB0" w:rsidRDefault="00F84DB0" w:rsidP="00500D0F">
      <w:pPr>
        <w:spacing w:line="276" w:lineRule="auto"/>
        <w:ind w:firstLine="567"/>
        <w:jc w:val="both"/>
      </w:pPr>
      <w:r w:rsidRPr="00500D0F">
        <w:t xml:space="preserve">Мероприятие пройдет в рамках исполнения поручения Министра промышленности и торговли Российской Федерации Д.В. </w:t>
      </w:r>
      <w:proofErr w:type="spellStart"/>
      <w:r w:rsidRPr="00500D0F">
        <w:t>Мантурова</w:t>
      </w:r>
      <w:proofErr w:type="spellEnd"/>
      <w:r w:rsidRPr="00500D0F">
        <w:t xml:space="preserve"> (от 11 июля 2022 года №51-МД/06).</w:t>
      </w:r>
    </w:p>
    <w:p w:rsidR="00DC5D78" w:rsidRDefault="00DC5D78" w:rsidP="00DC5D78">
      <w:pPr>
        <w:pStyle w:val="a4"/>
        <w:spacing w:line="276" w:lineRule="auto"/>
        <w:ind w:left="567"/>
        <w:jc w:val="both"/>
        <w:rPr>
          <w:b/>
        </w:rPr>
      </w:pPr>
    </w:p>
    <w:p w:rsidR="00DC5D78" w:rsidRDefault="00DC5D78" w:rsidP="00DC5D78">
      <w:pPr>
        <w:pStyle w:val="a4"/>
        <w:spacing w:line="276" w:lineRule="auto"/>
        <w:ind w:left="567"/>
        <w:jc w:val="both"/>
      </w:pPr>
      <w:r w:rsidRPr="00DC5D78">
        <w:rPr>
          <w:b/>
        </w:rPr>
        <w:t>Обсуждаемые вопросы:</w:t>
      </w:r>
    </w:p>
    <w:p w:rsidR="00DC5D78" w:rsidRDefault="00DC5D78" w:rsidP="00DC5D78">
      <w:pPr>
        <w:pStyle w:val="a4"/>
        <w:spacing w:line="276" w:lineRule="auto"/>
        <w:ind w:left="0" w:firstLine="567"/>
        <w:jc w:val="both"/>
      </w:pPr>
      <w:r>
        <w:t>У</w:t>
      </w:r>
      <w:r w:rsidRPr="00500D0F">
        <w:t xml:space="preserve">скоренный переход предприятий на отечественные промышленные программные решения, в том числе внедрение СПЖЦ в организациях ОПК с 2023 года. </w:t>
      </w:r>
    </w:p>
    <w:p w:rsidR="00DC5D78" w:rsidRDefault="00DC5D78" w:rsidP="00500D0F">
      <w:pPr>
        <w:spacing w:line="276" w:lineRule="auto"/>
        <w:ind w:firstLine="567"/>
        <w:jc w:val="both"/>
        <w:rPr>
          <w:b/>
        </w:rPr>
      </w:pPr>
    </w:p>
    <w:p w:rsidR="00DC5D78" w:rsidRDefault="00DC5D78" w:rsidP="00500D0F">
      <w:pPr>
        <w:spacing w:line="276" w:lineRule="auto"/>
        <w:ind w:firstLine="567"/>
        <w:jc w:val="both"/>
        <w:rPr>
          <w:b/>
        </w:rPr>
      </w:pPr>
      <w:r>
        <w:rPr>
          <w:b/>
        </w:rPr>
        <w:t>Представление:</w:t>
      </w:r>
    </w:p>
    <w:p w:rsidR="00DC5D78" w:rsidRPr="00DC5D78" w:rsidRDefault="00DC5D78" w:rsidP="00DC5D78">
      <w:pPr>
        <w:pStyle w:val="a4"/>
        <w:numPr>
          <w:ilvl w:val="0"/>
          <w:numId w:val="5"/>
        </w:numPr>
        <w:spacing w:line="276" w:lineRule="auto"/>
        <w:ind w:left="0" w:firstLine="567"/>
        <w:jc w:val="both"/>
      </w:pPr>
      <w:r w:rsidRPr="00DC5D78">
        <w:rPr>
          <w:bCs/>
          <w:color w:val="000000"/>
        </w:rPr>
        <w:t xml:space="preserve">СПЖЦ - единственная полностью </w:t>
      </w:r>
      <w:proofErr w:type="spellStart"/>
      <w:r w:rsidRPr="00DC5D78">
        <w:rPr>
          <w:bCs/>
          <w:color w:val="000000"/>
        </w:rPr>
        <w:t>импортонезависимая</w:t>
      </w:r>
      <w:proofErr w:type="spellEnd"/>
      <w:r w:rsidRPr="00DC5D78">
        <w:rPr>
          <w:bCs/>
          <w:color w:val="000000"/>
        </w:rPr>
        <w:t xml:space="preserve"> отечественная система как решение исполнения Указа Президента по КИИ</w:t>
      </w:r>
      <w:r>
        <w:rPr>
          <w:bCs/>
          <w:color w:val="000000"/>
        </w:rPr>
        <w:t>.</w:t>
      </w:r>
    </w:p>
    <w:p w:rsidR="00DC5D78" w:rsidRPr="00DC5D78" w:rsidRDefault="00DC5D78" w:rsidP="00085F55">
      <w:pPr>
        <w:pStyle w:val="a4"/>
        <w:numPr>
          <w:ilvl w:val="0"/>
          <w:numId w:val="5"/>
        </w:numPr>
        <w:spacing w:line="276" w:lineRule="auto"/>
        <w:ind w:left="0" w:firstLine="567"/>
        <w:jc w:val="both"/>
      </w:pPr>
      <w:r w:rsidRPr="00DC5D78">
        <w:rPr>
          <w:bCs/>
          <w:color w:val="000000"/>
        </w:rPr>
        <w:t>«САРУС» - выход в рынок, релиз версии 2022</w:t>
      </w:r>
      <w:r>
        <w:rPr>
          <w:bCs/>
          <w:color w:val="000000"/>
        </w:rPr>
        <w:t>.</w:t>
      </w:r>
    </w:p>
    <w:p w:rsidR="00DC5D78" w:rsidRPr="00DC5D78" w:rsidRDefault="00DC5D78" w:rsidP="00085F55">
      <w:pPr>
        <w:pStyle w:val="a4"/>
        <w:numPr>
          <w:ilvl w:val="0"/>
          <w:numId w:val="5"/>
        </w:numPr>
        <w:spacing w:line="276" w:lineRule="auto"/>
        <w:ind w:left="0" w:firstLine="567"/>
        <w:jc w:val="both"/>
      </w:pPr>
      <w:r w:rsidRPr="00DC5D78">
        <w:rPr>
          <w:bCs/>
          <w:color w:val="000000"/>
        </w:rPr>
        <w:t>Образ тяжелой версии СПЖЦ «САРУС» 2023-25</w:t>
      </w:r>
      <w:r>
        <w:rPr>
          <w:bCs/>
          <w:color w:val="000000"/>
        </w:rPr>
        <w:t>.</w:t>
      </w:r>
    </w:p>
    <w:p w:rsidR="00DC5D78" w:rsidRPr="00DC5D78" w:rsidRDefault="00DC5D78" w:rsidP="00085F55">
      <w:pPr>
        <w:pStyle w:val="a4"/>
        <w:numPr>
          <w:ilvl w:val="0"/>
          <w:numId w:val="5"/>
        </w:numPr>
        <w:spacing w:line="276" w:lineRule="auto"/>
        <w:ind w:left="0" w:firstLine="567"/>
        <w:jc w:val="both"/>
      </w:pPr>
      <w:r w:rsidRPr="00DC5D78">
        <w:rPr>
          <w:bCs/>
          <w:color w:val="000000"/>
        </w:rPr>
        <w:t>Прототип промышленной программной платформы СПЖЦ «САРУС»</w:t>
      </w:r>
      <w:r>
        <w:rPr>
          <w:bCs/>
          <w:color w:val="000000"/>
        </w:rPr>
        <w:t>.</w:t>
      </w:r>
    </w:p>
    <w:p w:rsidR="00F84DB0" w:rsidRDefault="00F84DB0">
      <w:pPr>
        <w:spacing w:line="276" w:lineRule="auto"/>
        <w:ind w:firstLine="567"/>
        <w:jc w:val="both"/>
      </w:pPr>
    </w:p>
    <w:p w:rsidR="00DC5D78" w:rsidRPr="00A31638" w:rsidRDefault="00DC5D78" w:rsidP="00DC5D78">
      <w:pPr>
        <w:tabs>
          <w:tab w:val="left" w:pos="4253"/>
          <w:tab w:val="left" w:pos="4395"/>
          <w:tab w:val="left" w:pos="4536"/>
          <w:tab w:val="left" w:pos="4962"/>
        </w:tabs>
        <w:spacing w:before="40" w:line="360" w:lineRule="atLeast"/>
        <w:ind w:firstLine="567"/>
        <w:jc w:val="both"/>
        <w:rPr>
          <w:rFonts w:eastAsia="ヒラギノ角ゴ Pro W3"/>
          <w:color w:val="000000"/>
        </w:rPr>
      </w:pPr>
      <w:bookmarkStart w:id="0" w:name="_GoBack"/>
      <w:bookmarkEnd w:id="0"/>
      <w:r>
        <w:rPr>
          <w:color w:val="000000"/>
        </w:rPr>
        <w:t xml:space="preserve">Подробную информацию по мероприятию </w:t>
      </w:r>
      <w:r w:rsidRPr="00A31638">
        <w:rPr>
          <w:rFonts w:eastAsia="ヒラギノ角ゴ Pro W3"/>
          <w:color w:val="000000"/>
        </w:rPr>
        <w:t>мож</w:t>
      </w:r>
      <w:r>
        <w:rPr>
          <w:rFonts w:eastAsia="ヒラギノ角ゴ Pro W3"/>
          <w:color w:val="000000"/>
        </w:rPr>
        <w:t>но</w:t>
      </w:r>
      <w:r w:rsidRPr="00A31638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получить </w:t>
      </w:r>
      <w:r w:rsidRPr="00A31638">
        <w:rPr>
          <w:rFonts w:eastAsia="ヒラギノ角ゴ Pro W3"/>
          <w:color w:val="000000"/>
        </w:rPr>
        <w:t>у</w:t>
      </w:r>
      <w:r>
        <w:rPr>
          <w:rFonts w:eastAsia="ヒラギノ角ゴ Pro W3"/>
          <w:color w:val="000000"/>
        </w:rPr>
        <w:t xml:space="preserve"> </w:t>
      </w:r>
      <w:r w:rsidRPr="00A31638">
        <w:rPr>
          <w:rFonts w:eastAsia="ヒラギノ角ゴ Pro W3"/>
          <w:color w:val="000000"/>
        </w:rPr>
        <w:t>представител</w:t>
      </w:r>
      <w:r>
        <w:rPr>
          <w:rFonts w:eastAsia="ヒラギノ角ゴ Pro W3"/>
          <w:color w:val="000000"/>
        </w:rPr>
        <w:t>ей</w:t>
      </w:r>
      <w:r w:rsidRPr="00A31638">
        <w:rPr>
          <w:rFonts w:eastAsia="ヒラギノ角ゴ Pro W3"/>
          <w:color w:val="000000"/>
        </w:rPr>
        <w:t xml:space="preserve"> </w:t>
      </w:r>
      <w:r>
        <w:t xml:space="preserve">ФГУП «РФЯЦ ВНИИЭФ»: </w:t>
      </w:r>
      <w:r w:rsidRPr="00500D0F">
        <w:rPr>
          <w:rFonts w:eastAsia="ヒラギノ角ゴ Pro W3"/>
          <w:b/>
          <w:color w:val="000000"/>
        </w:rPr>
        <w:t>Баталова Ивана Геннадиевича</w:t>
      </w:r>
      <w:r>
        <w:rPr>
          <w:rFonts w:eastAsia="ヒラギノ角ゴ Pro W3"/>
          <w:color w:val="000000"/>
        </w:rPr>
        <w:t xml:space="preserve"> (</w:t>
      </w:r>
      <w:r w:rsidRPr="00A31638">
        <w:rPr>
          <w:rFonts w:eastAsia="ヒラギノ角ゴ Pro W3"/>
          <w:color w:val="000000"/>
        </w:rPr>
        <w:t xml:space="preserve">контактные данные: </w:t>
      </w:r>
      <w:r w:rsidRPr="006B74E1">
        <w:rPr>
          <w:rFonts w:eastAsia="ヒラギノ角ゴ Pro W3"/>
          <w:color w:val="000000"/>
        </w:rPr>
        <w:t>8</w:t>
      </w:r>
      <w:r>
        <w:rPr>
          <w:rFonts w:eastAsia="ヒラギノ角ゴ Pro W3"/>
          <w:color w:val="000000"/>
        </w:rPr>
        <w:t> </w:t>
      </w:r>
      <w:r w:rsidRPr="006B74E1">
        <w:rPr>
          <w:rFonts w:eastAsia="ヒラギノ角ゴ Pro W3"/>
          <w:color w:val="000000"/>
        </w:rPr>
        <w:t>(9</w:t>
      </w:r>
      <w:r>
        <w:rPr>
          <w:rFonts w:eastAsia="ヒラギノ角ゴ Pro W3"/>
          <w:color w:val="000000"/>
        </w:rPr>
        <w:t>85</w:t>
      </w:r>
      <w:r w:rsidRPr="006B74E1">
        <w:rPr>
          <w:rFonts w:eastAsia="ヒラギノ角ゴ Pro W3"/>
          <w:color w:val="000000"/>
        </w:rPr>
        <w:t>)</w:t>
      </w:r>
      <w:r>
        <w:rPr>
          <w:rFonts w:eastAsia="ヒラギノ角ゴ Pro W3"/>
          <w:color w:val="000000"/>
        </w:rPr>
        <w:t> 922</w:t>
      </w:r>
      <w:r w:rsidRPr="006B74E1">
        <w:rPr>
          <w:rFonts w:eastAsia="ヒラギノ角ゴ Pro W3"/>
          <w:color w:val="000000"/>
        </w:rPr>
        <w:t>-</w:t>
      </w:r>
      <w:r>
        <w:rPr>
          <w:rFonts w:eastAsia="ヒラギノ角ゴ Pro W3"/>
          <w:color w:val="000000"/>
        </w:rPr>
        <w:t>59</w:t>
      </w:r>
      <w:r w:rsidRPr="006B74E1">
        <w:rPr>
          <w:rFonts w:eastAsia="ヒラギノ角ゴ Pro W3"/>
          <w:color w:val="000000"/>
        </w:rPr>
        <w:t>-</w:t>
      </w:r>
      <w:r>
        <w:rPr>
          <w:rFonts w:eastAsia="ヒラギノ角ゴ Pro W3"/>
          <w:color w:val="000000"/>
        </w:rPr>
        <w:t>79</w:t>
      </w:r>
      <w:r w:rsidRPr="00A31638">
        <w:rPr>
          <w:rFonts w:eastAsia="ヒラギノ角ゴ Pro W3"/>
          <w:color w:val="000000"/>
        </w:rPr>
        <w:t xml:space="preserve">, </w:t>
      </w:r>
      <w:hyperlink r:id="rId7" w:history="1">
        <w:r w:rsidRPr="007E162A">
          <w:rPr>
            <w:rStyle w:val="a5"/>
            <w:rFonts w:eastAsia="ヒラギノ角ゴ Pro W3"/>
            <w:lang w:val="en-US"/>
          </w:rPr>
          <w:t>IGBatalov</w:t>
        </w:r>
        <w:r w:rsidRPr="007E162A">
          <w:rPr>
            <w:rStyle w:val="a5"/>
            <w:rFonts w:eastAsia="ヒラギノ角ゴ Pro W3"/>
          </w:rPr>
          <w:t>@</w:t>
        </w:r>
        <w:r w:rsidRPr="007E162A">
          <w:rPr>
            <w:rStyle w:val="a5"/>
            <w:rFonts w:eastAsia="ヒラギノ角ゴ Pro W3"/>
            <w:lang w:val="en-US"/>
          </w:rPr>
          <w:t>rosatom</w:t>
        </w:r>
        <w:r w:rsidRPr="007E162A">
          <w:rPr>
            <w:rStyle w:val="a5"/>
            <w:rFonts w:eastAsia="ヒラギノ角ゴ Pro W3"/>
          </w:rPr>
          <w:t>.</w:t>
        </w:r>
        <w:r w:rsidRPr="007E162A">
          <w:rPr>
            <w:rStyle w:val="a5"/>
            <w:rFonts w:eastAsia="ヒラギノ角ゴ Pro W3"/>
            <w:lang w:val="en-US"/>
          </w:rPr>
          <w:t>ru</w:t>
        </w:r>
      </w:hyperlink>
      <w:r>
        <w:rPr>
          <w:rFonts w:eastAsia="ヒラギノ角ゴ Pro W3"/>
          <w:color w:val="000000"/>
        </w:rPr>
        <w:t xml:space="preserve">), </w:t>
      </w:r>
      <w:proofErr w:type="spellStart"/>
      <w:r w:rsidRPr="00500D0F">
        <w:rPr>
          <w:rFonts w:eastAsia="ヒラギノ角ゴ Pro W3"/>
          <w:b/>
          <w:color w:val="000000"/>
        </w:rPr>
        <w:t>Матова</w:t>
      </w:r>
      <w:proofErr w:type="spellEnd"/>
      <w:r w:rsidRPr="00500D0F">
        <w:rPr>
          <w:rFonts w:eastAsia="ヒラギノ角ゴ Pro W3"/>
          <w:b/>
          <w:color w:val="000000"/>
        </w:rPr>
        <w:t xml:space="preserve"> Дениса Александровича</w:t>
      </w:r>
      <w:r>
        <w:rPr>
          <w:rFonts w:eastAsia="ヒラギノ角ゴ Pro W3"/>
          <w:color w:val="000000"/>
        </w:rPr>
        <w:t xml:space="preserve"> (контактные данные: 8 (999) 811-61-49, </w:t>
      </w:r>
      <w:hyperlink r:id="rId8" w:history="1">
        <w:r w:rsidRPr="007E162A">
          <w:rPr>
            <w:rStyle w:val="a5"/>
            <w:rFonts w:eastAsia="ヒラギノ角ゴ Pro W3"/>
          </w:rPr>
          <w:t>DAMatov@rosatom.ru</w:t>
        </w:r>
      </w:hyperlink>
      <w:r>
        <w:rPr>
          <w:rFonts w:eastAsia="ヒラギノ角ゴ Pro W3"/>
          <w:color w:val="000000"/>
        </w:rPr>
        <w:t>).</w:t>
      </w:r>
    </w:p>
    <w:sectPr w:rsidR="00DC5D78" w:rsidRPr="00A3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9ED"/>
    <w:multiLevelType w:val="hybridMultilevel"/>
    <w:tmpl w:val="723029D0"/>
    <w:lvl w:ilvl="0" w:tplc="94A031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D0AC4"/>
    <w:multiLevelType w:val="hybridMultilevel"/>
    <w:tmpl w:val="4B1E4690"/>
    <w:lvl w:ilvl="0" w:tplc="59C2F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C8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A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9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4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A8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D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42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24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590"/>
    <w:multiLevelType w:val="hybridMultilevel"/>
    <w:tmpl w:val="77764CBA"/>
    <w:lvl w:ilvl="0" w:tplc="A64C5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0A4F81"/>
    <w:multiLevelType w:val="hybridMultilevel"/>
    <w:tmpl w:val="15829FD8"/>
    <w:lvl w:ilvl="0" w:tplc="083E8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64143C"/>
    <w:multiLevelType w:val="hybridMultilevel"/>
    <w:tmpl w:val="607290FC"/>
    <w:lvl w:ilvl="0" w:tplc="543E5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4"/>
    <w:rsid w:val="00500D0F"/>
    <w:rsid w:val="00B03324"/>
    <w:rsid w:val="00DC5D78"/>
    <w:rsid w:val="00E40F87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85FF"/>
  <w15:chartTrackingRefBased/>
  <w15:docId w15:val="{74A95C74-BD37-499E-989E-B37A1FDB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24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75,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B03324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3324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03324"/>
    <w:pPr>
      <w:ind w:left="720"/>
      <w:contextualSpacing/>
    </w:pPr>
  </w:style>
  <w:style w:type="character" w:styleId="a5">
    <w:name w:val="Hyperlink"/>
    <w:basedOn w:val="a0"/>
    <w:uiPriority w:val="99"/>
    <w:rsid w:val="0050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atov@ros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Batalov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atov@rosatom.ru" TargetMode="External"/><Relationship Id="rId5" Type="http://schemas.openxmlformats.org/officeDocument/2006/relationships/hyperlink" Target="mailto:IGBatalov@rosat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2022-09-07T08:40:00Z</dcterms:created>
  <dcterms:modified xsi:type="dcterms:W3CDTF">2022-09-07T09:18:00Z</dcterms:modified>
</cp:coreProperties>
</file>